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43" w:rsidRDefault="00FF3943" w:rsidP="00B420C1">
      <w:pPr>
        <w:jc w:val="both"/>
        <w:rPr>
          <w:rFonts w:ascii="Lucida Sans" w:hAnsi="Lucida Sans"/>
          <w:b/>
          <w:sz w:val="26"/>
          <w:szCs w:val="26"/>
        </w:rPr>
      </w:pPr>
    </w:p>
    <w:p w:rsidR="00255729" w:rsidRPr="00056F1C" w:rsidRDefault="00801C8B" w:rsidP="00B420C1">
      <w:pPr>
        <w:jc w:val="both"/>
        <w:rPr>
          <w:rFonts w:ascii="Lucida Sans" w:hAnsi="Lucida Sans"/>
          <w:b/>
          <w:sz w:val="24"/>
          <w:szCs w:val="28"/>
        </w:rPr>
      </w:pPr>
      <w:r>
        <w:rPr>
          <w:rFonts w:ascii="Lucida Sans" w:hAnsi="Lucida Sans"/>
          <w:b/>
          <w:sz w:val="26"/>
          <w:szCs w:val="26"/>
        </w:rPr>
        <w:t xml:space="preserve">Declaración de </w:t>
      </w:r>
      <w:r w:rsidR="00B420C1" w:rsidRPr="00056F1C">
        <w:rPr>
          <w:rFonts w:ascii="Lucida Sans" w:hAnsi="Lucida Sans"/>
          <w:b/>
          <w:sz w:val="26"/>
          <w:szCs w:val="26"/>
        </w:rPr>
        <w:t>l</w:t>
      </w:r>
      <w:r w:rsidR="00255729" w:rsidRPr="00056F1C">
        <w:rPr>
          <w:rFonts w:ascii="Lucida Sans" w:hAnsi="Lucida Sans"/>
          <w:b/>
          <w:sz w:val="24"/>
          <w:szCs w:val="28"/>
        </w:rPr>
        <w:t>a</w:t>
      </w:r>
      <w:r w:rsidR="00A6083C">
        <w:rPr>
          <w:rFonts w:ascii="Lucida Sans" w:hAnsi="Lucida Sans"/>
          <w:b/>
          <w:sz w:val="24"/>
          <w:szCs w:val="28"/>
        </w:rPr>
        <w:t xml:space="preserve"> Asamblea</w:t>
      </w:r>
      <w:r w:rsidR="00906102">
        <w:rPr>
          <w:rFonts w:ascii="Lucida Sans" w:hAnsi="Lucida Sans"/>
          <w:b/>
          <w:sz w:val="24"/>
          <w:szCs w:val="28"/>
        </w:rPr>
        <w:t xml:space="preserve"> General</w:t>
      </w:r>
      <w:bookmarkStart w:id="0" w:name="_GoBack"/>
      <w:bookmarkEnd w:id="0"/>
      <w:r w:rsidR="00A6083C">
        <w:rPr>
          <w:rFonts w:ascii="Lucida Sans" w:hAnsi="Lucida Sans"/>
          <w:b/>
          <w:sz w:val="24"/>
          <w:szCs w:val="28"/>
        </w:rPr>
        <w:t xml:space="preserve"> de</w:t>
      </w:r>
      <w:r w:rsidR="00954D97">
        <w:rPr>
          <w:rFonts w:ascii="Lucida Sans" w:hAnsi="Lucida Sans"/>
          <w:b/>
          <w:sz w:val="24"/>
          <w:szCs w:val="28"/>
        </w:rPr>
        <w:t xml:space="preserve">l Consejo General de Colegios de Médicos </w:t>
      </w:r>
      <w:r>
        <w:rPr>
          <w:rFonts w:ascii="Lucida Sans" w:hAnsi="Lucida Sans"/>
          <w:b/>
          <w:sz w:val="24"/>
          <w:szCs w:val="28"/>
        </w:rPr>
        <w:t xml:space="preserve">sobre la situación actual de </w:t>
      </w:r>
      <w:r w:rsidR="00906102">
        <w:rPr>
          <w:rFonts w:ascii="Lucida Sans" w:hAnsi="Lucida Sans"/>
          <w:b/>
          <w:sz w:val="24"/>
          <w:szCs w:val="28"/>
        </w:rPr>
        <w:t>la Atención Primaria en España</w:t>
      </w:r>
    </w:p>
    <w:p w:rsidR="00B03BC9" w:rsidRPr="00B03BC9" w:rsidRDefault="00B03BC9" w:rsidP="00255729">
      <w:pPr>
        <w:jc w:val="both"/>
        <w:rPr>
          <w:rFonts w:ascii="Lucida Sans" w:hAnsi="Lucida Sans"/>
          <w:sz w:val="16"/>
          <w:szCs w:val="24"/>
        </w:rPr>
      </w:pPr>
    </w:p>
    <w:p w:rsidR="00255729" w:rsidRDefault="00954D97" w:rsidP="00255729">
      <w:pPr>
        <w:jc w:val="both"/>
        <w:rPr>
          <w:rFonts w:ascii="Lucida Sans" w:hAnsi="Lucida Sans"/>
          <w:szCs w:val="21"/>
        </w:rPr>
      </w:pPr>
      <w:r>
        <w:rPr>
          <w:rFonts w:ascii="Lucida Sans" w:hAnsi="Lucida Sans"/>
          <w:szCs w:val="21"/>
        </w:rPr>
        <w:t>D</w:t>
      </w:r>
      <w:r w:rsidRPr="00056F1C">
        <w:rPr>
          <w:rFonts w:ascii="Lucida Sans" w:hAnsi="Lucida Sans"/>
          <w:szCs w:val="21"/>
        </w:rPr>
        <w:t xml:space="preserve">esde hace años </w:t>
      </w:r>
      <w:r>
        <w:rPr>
          <w:rFonts w:ascii="Lucida Sans" w:hAnsi="Lucida Sans"/>
          <w:szCs w:val="21"/>
        </w:rPr>
        <w:t>l</w:t>
      </w:r>
      <w:r w:rsidR="00255729" w:rsidRPr="00056F1C">
        <w:rPr>
          <w:rFonts w:ascii="Lucida Sans" w:hAnsi="Lucida Sans"/>
          <w:szCs w:val="21"/>
        </w:rPr>
        <w:t>a</w:t>
      </w:r>
      <w:r w:rsidR="00A6083C">
        <w:rPr>
          <w:rFonts w:ascii="Lucida Sans" w:hAnsi="Lucida Sans"/>
          <w:szCs w:val="21"/>
        </w:rPr>
        <w:t xml:space="preserve"> Asamblea General del </w:t>
      </w:r>
      <w:r w:rsidR="00255729" w:rsidRPr="00056F1C">
        <w:rPr>
          <w:rFonts w:ascii="Lucida Sans" w:hAnsi="Lucida Sans"/>
          <w:szCs w:val="21"/>
        </w:rPr>
        <w:t>Consejo General de Colegios</w:t>
      </w:r>
      <w:r w:rsidR="00906102">
        <w:rPr>
          <w:rFonts w:ascii="Lucida Sans" w:hAnsi="Lucida Sans"/>
          <w:szCs w:val="21"/>
        </w:rPr>
        <w:t xml:space="preserve"> Of</w:t>
      </w:r>
      <w:r w:rsidR="00DC2A5F">
        <w:rPr>
          <w:rFonts w:ascii="Lucida Sans" w:hAnsi="Lucida Sans"/>
          <w:szCs w:val="21"/>
        </w:rPr>
        <w:t>iciales</w:t>
      </w:r>
      <w:r w:rsidR="00255729" w:rsidRPr="00056F1C">
        <w:rPr>
          <w:rFonts w:ascii="Lucida Sans" w:hAnsi="Lucida Sans"/>
          <w:szCs w:val="21"/>
        </w:rPr>
        <w:t xml:space="preserve"> de Médicos viene denunciando y poniendo de manifiesto en muchas ocasiones, mediante comunicados y estudios</w:t>
      </w:r>
      <w:r w:rsidR="00394126">
        <w:rPr>
          <w:rFonts w:ascii="Lucida Sans" w:hAnsi="Lucida Sans"/>
          <w:szCs w:val="21"/>
        </w:rPr>
        <w:t>,</w:t>
      </w:r>
      <w:r w:rsidR="00255729" w:rsidRPr="00056F1C">
        <w:rPr>
          <w:rFonts w:ascii="Lucida Sans" w:hAnsi="Lucida Sans"/>
          <w:szCs w:val="21"/>
        </w:rPr>
        <w:t xml:space="preserve"> el deterioro progresivo y continuado de </w:t>
      </w:r>
      <w:r w:rsidR="00394126">
        <w:rPr>
          <w:rFonts w:ascii="Lucida Sans" w:hAnsi="Lucida Sans"/>
          <w:szCs w:val="21"/>
        </w:rPr>
        <w:t xml:space="preserve">la </w:t>
      </w:r>
      <w:r w:rsidR="00255729" w:rsidRPr="00056F1C">
        <w:rPr>
          <w:rFonts w:ascii="Lucida Sans" w:hAnsi="Lucida Sans"/>
          <w:szCs w:val="21"/>
        </w:rPr>
        <w:t>Atención Primaria y la ausencia de soluciones</w:t>
      </w:r>
      <w:r w:rsidR="00255729" w:rsidRPr="00056F1C">
        <w:rPr>
          <w:rFonts w:ascii="Lucida Sans" w:hAnsi="Lucida Sans"/>
          <w:b/>
          <w:szCs w:val="21"/>
        </w:rPr>
        <w:t xml:space="preserve"> </w:t>
      </w:r>
      <w:r w:rsidR="00255729" w:rsidRPr="00056F1C">
        <w:rPr>
          <w:rFonts w:ascii="Lucida Sans" w:hAnsi="Lucida Sans"/>
          <w:szCs w:val="21"/>
        </w:rPr>
        <w:t>por parte de los diferentes poderes políticos a nivel autonómico y nacional, que ha ocasionado graves perjuicios a los pacientes y profesionales (especialmente los médicos).</w:t>
      </w:r>
    </w:p>
    <w:p w:rsidR="00255729" w:rsidRDefault="00255729" w:rsidP="00255729">
      <w:pPr>
        <w:jc w:val="both"/>
        <w:rPr>
          <w:rFonts w:ascii="Lucida Sans" w:hAnsi="Lucida Sans"/>
          <w:szCs w:val="21"/>
        </w:rPr>
      </w:pPr>
      <w:r w:rsidRPr="00056F1C">
        <w:rPr>
          <w:rFonts w:ascii="Lucida Sans" w:hAnsi="Lucida Sans"/>
          <w:szCs w:val="21"/>
        </w:rPr>
        <w:t>Esta situación</w:t>
      </w:r>
      <w:r w:rsidR="00394126">
        <w:rPr>
          <w:rFonts w:ascii="Lucida Sans" w:hAnsi="Lucida Sans"/>
          <w:szCs w:val="21"/>
        </w:rPr>
        <w:t xml:space="preserve">, </w:t>
      </w:r>
      <w:r w:rsidRPr="00056F1C">
        <w:rPr>
          <w:rFonts w:ascii="Lucida Sans" w:hAnsi="Lucida Sans"/>
          <w:szCs w:val="21"/>
        </w:rPr>
        <w:t>recientemente ha desembocado</w:t>
      </w:r>
      <w:r w:rsidR="00394126">
        <w:rPr>
          <w:rFonts w:ascii="Lucida Sans" w:hAnsi="Lucida Sans"/>
          <w:szCs w:val="21"/>
        </w:rPr>
        <w:t>,</w:t>
      </w:r>
      <w:r w:rsidRPr="00056F1C">
        <w:rPr>
          <w:rFonts w:ascii="Lucida Sans" w:hAnsi="Lucida Sans"/>
          <w:szCs w:val="21"/>
        </w:rPr>
        <w:t xml:space="preserve"> en la convocatoria de</w:t>
      </w:r>
      <w:r w:rsidR="008D5BAE">
        <w:rPr>
          <w:rFonts w:ascii="Lucida Sans" w:hAnsi="Lucida Sans"/>
          <w:szCs w:val="21"/>
        </w:rPr>
        <w:t xml:space="preserve"> movilizaciones y</w:t>
      </w:r>
      <w:r w:rsidRPr="00056F1C">
        <w:rPr>
          <w:rFonts w:ascii="Lucida Sans" w:hAnsi="Lucida Sans"/>
          <w:szCs w:val="21"/>
        </w:rPr>
        <w:t xml:space="preserve"> huelga</w:t>
      </w:r>
      <w:r w:rsidR="008D5BAE">
        <w:rPr>
          <w:rFonts w:ascii="Lucida Sans" w:hAnsi="Lucida Sans"/>
          <w:szCs w:val="21"/>
        </w:rPr>
        <w:t>s</w:t>
      </w:r>
      <w:r w:rsidR="00F725C1">
        <w:rPr>
          <w:rFonts w:ascii="Lucida Sans" w:hAnsi="Lucida Sans"/>
          <w:szCs w:val="21"/>
        </w:rPr>
        <w:t xml:space="preserve"> por parte de sindicatos</w:t>
      </w:r>
      <w:r w:rsidR="008D5BAE">
        <w:rPr>
          <w:rFonts w:ascii="Lucida Sans" w:hAnsi="Lucida Sans"/>
          <w:szCs w:val="21"/>
        </w:rPr>
        <w:t xml:space="preserve"> y plataformas de médicos</w:t>
      </w:r>
      <w:r w:rsidRPr="00056F1C">
        <w:rPr>
          <w:rFonts w:ascii="Lucida Sans" w:hAnsi="Lucida Sans"/>
          <w:szCs w:val="21"/>
        </w:rPr>
        <w:t xml:space="preserve"> en varias Comunidades Autónomas, por lo que esta</w:t>
      </w:r>
      <w:r w:rsidR="00A6083C">
        <w:rPr>
          <w:rFonts w:ascii="Lucida Sans" w:hAnsi="Lucida Sans"/>
          <w:szCs w:val="21"/>
        </w:rPr>
        <w:t xml:space="preserve"> Asamblea pone</w:t>
      </w:r>
      <w:r w:rsidRPr="00056F1C">
        <w:rPr>
          <w:rFonts w:ascii="Lucida Sans" w:hAnsi="Lucida Sans"/>
          <w:szCs w:val="21"/>
        </w:rPr>
        <w:t xml:space="preserve"> de manifiesto:</w:t>
      </w:r>
    </w:p>
    <w:p w:rsidR="00F725C1" w:rsidRPr="00056F1C" w:rsidRDefault="00F725C1" w:rsidP="00255729">
      <w:pPr>
        <w:jc w:val="both"/>
        <w:rPr>
          <w:rFonts w:ascii="Lucida Sans" w:hAnsi="Lucida Sans"/>
          <w:szCs w:val="21"/>
        </w:rPr>
      </w:pPr>
    </w:p>
    <w:p w:rsidR="009162A4" w:rsidRPr="00906102" w:rsidRDefault="009162A4" w:rsidP="009162A4">
      <w:pPr>
        <w:pStyle w:val="Prrafodelista"/>
        <w:numPr>
          <w:ilvl w:val="0"/>
          <w:numId w:val="8"/>
        </w:numPr>
        <w:spacing w:after="160" w:line="259" w:lineRule="auto"/>
        <w:contextualSpacing/>
        <w:jc w:val="both"/>
        <w:rPr>
          <w:rFonts w:ascii="Lucida Sans" w:hAnsi="Lucida Sans"/>
          <w:szCs w:val="21"/>
        </w:rPr>
      </w:pPr>
      <w:r w:rsidRPr="00906102">
        <w:rPr>
          <w:rFonts w:ascii="Lucida Sans" w:hAnsi="Lucida Sans"/>
          <w:szCs w:val="21"/>
        </w:rPr>
        <w:t xml:space="preserve">Denunciamos el abandono de la Atención Primaria, la actual política de recursos humanos, sin previsión, que ha conducido a la carencia de médicos, precariedad, temporalidad y sobrecarga asistencial. Creemos que es indispensable disponer de </w:t>
      </w:r>
      <w:r w:rsidR="00200682" w:rsidRPr="00906102">
        <w:rPr>
          <w:rFonts w:ascii="Lucida Sans" w:hAnsi="Lucida Sans"/>
          <w:szCs w:val="21"/>
        </w:rPr>
        <w:t>plantillas</w:t>
      </w:r>
      <w:r w:rsidRPr="00906102">
        <w:rPr>
          <w:rFonts w:ascii="Lucida Sans" w:hAnsi="Lucida Sans"/>
          <w:szCs w:val="21"/>
        </w:rPr>
        <w:t xml:space="preserve"> bien dimensionadas, estables, con cobertura de las ausencias y </w:t>
      </w:r>
      <w:r w:rsidR="00C45480" w:rsidRPr="00906102">
        <w:rPr>
          <w:rFonts w:ascii="Lucida Sans" w:hAnsi="Lucida Sans"/>
          <w:szCs w:val="21"/>
        </w:rPr>
        <w:t>estrategi</w:t>
      </w:r>
      <w:r w:rsidRPr="00906102">
        <w:rPr>
          <w:rFonts w:ascii="Lucida Sans" w:hAnsi="Lucida Sans"/>
          <w:szCs w:val="21"/>
        </w:rPr>
        <w:t>as de fidelización para los nuevos especialistas.</w:t>
      </w:r>
    </w:p>
    <w:p w:rsidR="009162A4" w:rsidRPr="00906102" w:rsidRDefault="009162A4" w:rsidP="009162A4">
      <w:pPr>
        <w:pStyle w:val="Prrafodelista"/>
        <w:spacing w:after="160" w:line="259" w:lineRule="auto"/>
        <w:contextualSpacing/>
        <w:jc w:val="both"/>
        <w:rPr>
          <w:rFonts w:ascii="Lucida Sans" w:hAnsi="Lucida Sans"/>
          <w:szCs w:val="21"/>
        </w:rPr>
      </w:pPr>
    </w:p>
    <w:p w:rsidR="00954D97" w:rsidRPr="00906102" w:rsidRDefault="008D5BAE" w:rsidP="00801C8B">
      <w:pPr>
        <w:pStyle w:val="Prrafodelista"/>
        <w:numPr>
          <w:ilvl w:val="0"/>
          <w:numId w:val="8"/>
        </w:numPr>
        <w:spacing w:after="160" w:line="259" w:lineRule="auto"/>
        <w:contextualSpacing/>
        <w:jc w:val="both"/>
        <w:rPr>
          <w:rFonts w:ascii="Lucida Sans" w:hAnsi="Lucida Sans"/>
          <w:szCs w:val="21"/>
        </w:rPr>
      </w:pPr>
      <w:r w:rsidRPr="00906102">
        <w:rPr>
          <w:rFonts w:ascii="Lucida Sans" w:hAnsi="Lucida Sans"/>
          <w:szCs w:val="21"/>
        </w:rPr>
        <w:t>Los médicos, como principal activo del SNS</w:t>
      </w:r>
      <w:r w:rsidR="00394126" w:rsidRPr="00906102">
        <w:rPr>
          <w:rFonts w:ascii="Lucida Sans" w:hAnsi="Lucida Sans"/>
          <w:szCs w:val="21"/>
        </w:rPr>
        <w:t>,</w:t>
      </w:r>
      <w:r w:rsidRPr="00906102">
        <w:rPr>
          <w:rFonts w:ascii="Lucida Sans" w:hAnsi="Lucida Sans"/>
          <w:szCs w:val="21"/>
        </w:rPr>
        <w:t xml:space="preserve"> deben ejercer su trabajo y funciones en un clima de estabilidad, seguridad, reconocimiento y condiciones laborales adecuadas para una asistencia de calidad a los ciudadanos.</w:t>
      </w:r>
      <w:r w:rsidR="00801C8B" w:rsidRPr="00906102">
        <w:rPr>
          <w:rFonts w:ascii="Lucida Sans" w:hAnsi="Lucida Sans"/>
          <w:szCs w:val="21"/>
        </w:rPr>
        <w:t xml:space="preserve"> </w:t>
      </w:r>
    </w:p>
    <w:p w:rsidR="00954D97" w:rsidRPr="00906102" w:rsidRDefault="00954D97" w:rsidP="00954D97">
      <w:pPr>
        <w:pStyle w:val="Prrafodelista"/>
        <w:spacing w:after="160" w:line="259" w:lineRule="auto"/>
        <w:contextualSpacing/>
        <w:jc w:val="both"/>
        <w:rPr>
          <w:rFonts w:ascii="Lucida Sans" w:hAnsi="Lucida Sans"/>
          <w:szCs w:val="21"/>
        </w:rPr>
      </w:pPr>
    </w:p>
    <w:p w:rsidR="00801C8B" w:rsidRPr="00906102" w:rsidRDefault="00954D97" w:rsidP="00801C8B">
      <w:pPr>
        <w:pStyle w:val="Prrafodelista"/>
        <w:numPr>
          <w:ilvl w:val="0"/>
          <w:numId w:val="8"/>
        </w:numPr>
        <w:spacing w:after="160" w:line="259" w:lineRule="auto"/>
        <w:contextualSpacing/>
        <w:jc w:val="both"/>
        <w:rPr>
          <w:rFonts w:ascii="Lucida Sans" w:hAnsi="Lucida Sans"/>
          <w:szCs w:val="21"/>
        </w:rPr>
      </w:pPr>
      <w:r w:rsidRPr="00906102">
        <w:rPr>
          <w:rFonts w:ascii="Lucida Sans" w:hAnsi="Lucida Sans"/>
          <w:szCs w:val="21"/>
        </w:rPr>
        <w:t>Es imprescindible d</w:t>
      </w:r>
      <w:r w:rsidR="00801C8B" w:rsidRPr="00906102">
        <w:rPr>
          <w:rFonts w:ascii="Lucida Sans" w:hAnsi="Lucida Sans"/>
          <w:szCs w:val="21"/>
        </w:rPr>
        <w:t>isponer d</w:t>
      </w:r>
      <w:r w:rsidR="005E7A0C" w:rsidRPr="00906102">
        <w:rPr>
          <w:rFonts w:ascii="Lucida Sans" w:hAnsi="Lucida Sans"/>
          <w:szCs w:val="21"/>
        </w:rPr>
        <w:t>e</w:t>
      </w:r>
      <w:r w:rsidR="00801C8B" w:rsidRPr="00906102">
        <w:rPr>
          <w:rFonts w:ascii="Lucida Sans" w:hAnsi="Lucida Sans"/>
          <w:szCs w:val="21"/>
        </w:rPr>
        <w:t xml:space="preserve"> tiempo</w:t>
      </w:r>
      <w:r w:rsidRPr="00906102">
        <w:rPr>
          <w:rFonts w:ascii="Lucida Sans" w:hAnsi="Lucida Sans"/>
          <w:szCs w:val="21"/>
        </w:rPr>
        <w:t xml:space="preserve"> adecuado</w:t>
      </w:r>
      <w:r w:rsidR="00801C8B" w:rsidRPr="00906102">
        <w:rPr>
          <w:rFonts w:ascii="Lucida Sans" w:hAnsi="Lucida Sans"/>
          <w:szCs w:val="21"/>
        </w:rPr>
        <w:t xml:space="preserve"> </w:t>
      </w:r>
      <w:r w:rsidRPr="00906102">
        <w:rPr>
          <w:rFonts w:ascii="Lucida Sans" w:hAnsi="Lucida Sans"/>
          <w:szCs w:val="21"/>
        </w:rPr>
        <w:t xml:space="preserve">y de </w:t>
      </w:r>
      <w:r w:rsidR="00C97115" w:rsidRPr="00906102">
        <w:rPr>
          <w:rFonts w:ascii="Lucida Sans" w:hAnsi="Lucida Sans"/>
          <w:szCs w:val="21"/>
        </w:rPr>
        <w:t>recursos</w:t>
      </w:r>
      <w:r w:rsidR="005E7A0C" w:rsidRPr="00906102">
        <w:rPr>
          <w:rFonts w:ascii="Lucida Sans" w:hAnsi="Lucida Sans"/>
          <w:szCs w:val="21"/>
        </w:rPr>
        <w:t xml:space="preserve"> </w:t>
      </w:r>
      <w:r w:rsidR="00801C8B" w:rsidRPr="00906102">
        <w:rPr>
          <w:rFonts w:ascii="Lucida Sans" w:hAnsi="Lucida Sans"/>
          <w:szCs w:val="21"/>
        </w:rPr>
        <w:t>suficiente</w:t>
      </w:r>
      <w:r w:rsidR="005E7A0C" w:rsidRPr="00906102">
        <w:rPr>
          <w:rFonts w:ascii="Lucida Sans" w:hAnsi="Lucida Sans"/>
          <w:szCs w:val="21"/>
        </w:rPr>
        <w:t>s</w:t>
      </w:r>
      <w:r w:rsidR="00801C8B" w:rsidRPr="00906102">
        <w:rPr>
          <w:rFonts w:ascii="Lucida Sans" w:hAnsi="Lucida Sans"/>
          <w:szCs w:val="21"/>
        </w:rPr>
        <w:t xml:space="preserve"> para una atención apropiada</w:t>
      </w:r>
      <w:r w:rsidR="00996D36" w:rsidRPr="00906102">
        <w:rPr>
          <w:rFonts w:ascii="Lucida Sans" w:hAnsi="Lucida Sans"/>
          <w:szCs w:val="21"/>
        </w:rPr>
        <w:t xml:space="preserve"> a los pacientes</w:t>
      </w:r>
      <w:r w:rsidR="00801C8B" w:rsidRPr="00906102">
        <w:rPr>
          <w:rFonts w:ascii="Lucida Sans" w:hAnsi="Lucida Sans"/>
          <w:szCs w:val="21"/>
        </w:rPr>
        <w:t xml:space="preserve">. </w:t>
      </w:r>
    </w:p>
    <w:p w:rsidR="00801C8B" w:rsidRPr="00906102" w:rsidRDefault="00801C8B" w:rsidP="00801C8B">
      <w:pPr>
        <w:pStyle w:val="Prrafodelista"/>
        <w:spacing w:after="160" w:line="259" w:lineRule="auto"/>
        <w:contextualSpacing/>
        <w:jc w:val="both"/>
        <w:rPr>
          <w:rFonts w:ascii="Lucida Sans" w:hAnsi="Lucida Sans"/>
          <w:szCs w:val="21"/>
        </w:rPr>
      </w:pPr>
    </w:p>
    <w:p w:rsidR="008D5BAE" w:rsidRPr="00906102" w:rsidRDefault="00954D97" w:rsidP="00591707">
      <w:pPr>
        <w:pStyle w:val="Prrafodelista"/>
        <w:numPr>
          <w:ilvl w:val="0"/>
          <w:numId w:val="8"/>
        </w:numPr>
        <w:spacing w:after="160" w:line="259" w:lineRule="auto"/>
        <w:contextualSpacing/>
        <w:jc w:val="both"/>
        <w:rPr>
          <w:rFonts w:ascii="Lucida Sans" w:hAnsi="Lucida Sans"/>
          <w:szCs w:val="21"/>
        </w:rPr>
      </w:pPr>
      <w:r w:rsidRPr="00906102">
        <w:rPr>
          <w:rFonts w:ascii="Lucida Sans" w:hAnsi="Lucida Sans"/>
          <w:szCs w:val="21"/>
        </w:rPr>
        <w:t>Una Atención Primaria de</w:t>
      </w:r>
      <w:r w:rsidR="00591707" w:rsidRPr="00906102">
        <w:rPr>
          <w:rFonts w:ascii="Lucida Sans" w:hAnsi="Lucida Sans"/>
          <w:szCs w:val="21"/>
        </w:rPr>
        <w:t>bili</w:t>
      </w:r>
      <w:r w:rsidRPr="00906102">
        <w:rPr>
          <w:rFonts w:ascii="Lucida Sans" w:hAnsi="Lucida Sans"/>
          <w:szCs w:val="21"/>
        </w:rPr>
        <w:t>tada</w:t>
      </w:r>
      <w:r w:rsidR="00801C8B" w:rsidRPr="00906102">
        <w:rPr>
          <w:rFonts w:ascii="Lucida Sans" w:hAnsi="Lucida Sans"/>
          <w:szCs w:val="21"/>
        </w:rPr>
        <w:t xml:space="preserve"> y sin alta</w:t>
      </w:r>
      <w:r w:rsidR="00591707" w:rsidRPr="00906102">
        <w:rPr>
          <w:rFonts w:ascii="Lucida Sans" w:hAnsi="Lucida Sans"/>
          <w:szCs w:val="21"/>
        </w:rPr>
        <w:t xml:space="preserve"> capacidad de resolución lastra</w:t>
      </w:r>
      <w:r w:rsidR="00801C8B" w:rsidRPr="00906102">
        <w:rPr>
          <w:rFonts w:ascii="Lucida Sans" w:hAnsi="Lucida Sans"/>
          <w:szCs w:val="21"/>
        </w:rPr>
        <w:t>rá</w:t>
      </w:r>
      <w:r w:rsidR="00394126" w:rsidRPr="00906102">
        <w:rPr>
          <w:rFonts w:ascii="Lucida Sans" w:hAnsi="Lucida Sans"/>
          <w:szCs w:val="21"/>
        </w:rPr>
        <w:t>,</w:t>
      </w:r>
      <w:r w:rsidR="00801C8B" w:rsidRPr="00906102">
        <w:rPr>
          <w:rFonts w:ascii="Lucida Sans" w:hAnsi="Lucida Sans"/>
          <w:szCs w:val="21"/>
        </w:rPr>
        <w:t xml:space="preserve"> sin duda</w:t>
      </w:r>
      <w:r w:rsidR="00394126" w:rsidRPr="00906102">
        <w:rPr>
          <w:rFonts w:ascii="Lucida Sans" w:hAnsi="Lucida Sans"/>
          <w:szCs w:val="21"/>
        </w:rPr>
        <w:t>,</w:t>
      </w:r>
      <w:r w:rsidR="00801C8B" w:rsidRPr="00906102">
        <w:rPr>
          <w:rFonts w:ascii="Lucida Sans" w:hAnsi="Lucida Sans"/>
          <w:szCs w:val="21"/>
        </w:rPr>
        <w:t xml:space="preserve"> todo nuest</w:t>
      </w:r>
      <w:r w:rsidRPr="00906102">
        <w:rPr>
          <w:rFonts w:ascii="Lucida Sans" w:hAnsi="Lucida Sans"/>
          <w:szCs w:val="21"/>
        </w:rPr>
        <w:t>ro Sistema Sanitario</w:t>
      </w:r>
      <w:r w:rsidR="00801C8B" w:rsidRPr="00906102">
        <w:rPr>
          <w:rFonts w:ascii="Lucida Sans" w:hAnsi="Lucida Sans"/>
          <w:szCs w:val="21"/>
        </w:rPr>
        <w:t xml:space="preserve"> Público.</w:t>
      </w:r>
      <w:r w:rsidR="00996D36" w:rsidRPr="00906102">
        <w:rPr>
          <w:rFonts w:ascii="Lucida Sans" w:hAnsi="Lucida Sans"/>
          <w:szCs w:val="21"/>
        </w:rPr>
        <w:t xml:space="preserve"> Por ello</w:t>
      </w:r>
      <w:r w:rsidR="00394126" w:rsidRPr="00906102">
        <w:rPr>
          <w:rFonts w:ascii="Lucida Sans" w:hAnsi="Lucida Sans"/>
          <w:szCs w:val="21"/>
        </w:rPr>
        <w:t>,</w:t>
      </w:r>
      <w:r w:rsidR="00996D36" w:rsidRPr="00906102">
        <w:rPr>
          <w:rFonts w:ascii="Lucida Sans" w:hAnsi="Lucida Sans"/>
          <w:szCs w:val="21"/>
        </w:rPr>
        <w:t xml:space="preserve"> si no se toman medidas importantes</w:t>
      </w:r>
      <w:r w:rsidR="00FB6344" w:rsidRPr="00906102">
        <w:rPr>
          <w:rFonts w:ascii="Lucida Sans" w:hAnsi="Lucida Sans"/>
          <w:szCs w:val="21"/>
        </w:rPr>
        <w:t xml:space="preserve"> de carácter organizativo y financiero a corto plazo que apuesten por </w:t>
      </w:r>
      <w:r w:rsidRPr="00906102">
        <w:rPr>
          <w:rFonts w:ascii="Lucida Sans" w:hAnsi="Lucida Sans"/>
          <w:szCs w:val="21"/>
        </w:rPr>
        <w:t>l</w:t>
      </w:r>
      <w:r w:rsidR="00C97115" w:rsidRPr="00906102">
        <w:rPr>
          <w:rFonts w:ascii="Lucida Sans" w:hAnsi="Lucida Sans"/>
          <w:szCs w:val="21"/>
        </w:rPr>
        <w:t xml:space="preserve">a </w:t>
      </w:r>
      <w:r w:rsidR="009162A4" w:rsidRPr="00906102">
        <w:rPr>
          <w:rFonts w:ascii="Lucida Sans" w:hAnsi="Lucida Sans"/>
          <w:szCs w:val="21"/>
        </w:rPr>
        <w:t>Atención Primaria, l</w:t>
      </w:r>
      <w:r w:rsidR="00FB6344" w:rsidRPr="00906102">
        <w:rPr>
          <w:rFonts w:ascii="Lucida Sans" w:hAnsi="Lucida Sans"/>
          <w:szCs w:val="21"/>
        </w:rPr>
        <w:t xml:space="preserve">a voluntad y el compromiso de los médicos no serán suficientes para mantener los estándares de calidad que merecen los ciudadanos. </w:t>
      </w:r>
    </w:p>
    <w:p w:rsidR="00801C8B" w:rsidRPr="00906102" w:rsidRDefault="00801C8B" w:rsidP="00801C8B">
      <w:pPr>
        <w:pStyle w:val="Prrafodelista"/>
        <w:spacing w:after="160" w:line="259" w:lineRule="auto"/>
        <w:contextualSpacing/>
        <w:jc w:val="both"/>
        <w:rPr>
          <w:rFonts w:ascii="Lucida Sans" w:hAnsi="Lucida Sans"/>
          <w:szCs w:val="21"/>
        </w:rPr>
      </w:pPr>
    </w:p>
    <w:p w:rsidR="00801C8B" w:rsidRPr="00906102" w:rsidRDefault="00C97115" w:rsidP="00801C8B">
      <w:pPr>
        <w:pStyle w:val="Prrafodelista"/>
        <w:numPr>
          <w:ilvl w:val="0"/>
          <w:numId w:val="8"/>
        </w:numPr>
        <w:spacing w:after="160" w:line="259" w:lineRule="auto"/>
        <w:contextualSpacing/>
        <w:jc w:val="both"/>
        <w:rPr>
          <w:rFonts w:ascii="Lucida Sans" w:hAnsi="Lucida Sans"/>
          <w:szCs w:val="21"/>
        </w:rPr>
      </w:pPr>
      <w:r w:rsidRPr="00906102">
        <w:rPr>
          <w:rFonts w:ascii="Lucida Sans" w:hAnsi="Lucida Sans"/>
          <w:szCs w:val="21"/>
        </w:rPr>
        <w:t>Es necesaria</w:t>
      </w:r>
      <w:r w:rsidR="00996D36" w:rsidRPr="00906102">
        <w:rPr>
          <w:rFonts w:ascii="Lucida Sans" w:hAnsi="Lucida Sans"/>
          <w:szCs w:val="21"/>
        </w:rPr>
        <w:t xml:space="preserve"> </w:t>
      </w:r>
      <w:r w:rsidR="00801C8B" w:rsidRPr="00906102">
        <w:rPr>
          <w:rFonts w:ascii="Lucida Sans" w:hAnsi="Lucida Sans"/>
          <w:szCs w:val="21"/>
        </w:rPr>
        <w:t>la recuperación del presupuesto sanitario público hasta alcanzar</w:t>
      </w:r>
      <w:r w:rsidR="009162A4" w:rsidRPr="00906102">
        <w:rPr>
          <w:rFonts w:ascii="Lucida Sans" w:hAnsi="Lucida Sans"/>
          <w:szCs w:val="21"/>
        </w:rPr>
        <w:t xml:space="preserve"> </w:t>
      </w:r>
      <w:r w:rsidR="00801C8B" w:rsidRPr="00906102">
        <w:rPr>
          <w:rFonts w:ascii="Lucida Sans" w:hAnsi="Lucida Sans"/>
          <w:szCs w:val="21"/>
        </w:rPr>
        <w:t>el 7% d</w:t>
      </w:r>
      <w:r w:rsidR="009162A4" w:rsidRPr="00906102">
        <w:rPr>
          <w:rFonts w:ascii="Lucida Sans" w:hAnsi="Lucida Sans"/>
          <w:szCs w:val="21"/>
        </w:rPr>
        <w:t>el PIB,</w:t>
      </w:r>
      <w:r w:rsidR="00801C8B" w:rsidRPr="00906102">
        <w:rPr>
          <w:rFonts w:ascii="Lucida Sans" w:hAnsi="Lucida Sans"/>
          <w:szCs w:val="21"/>
        </w:rPr>
        <w:t xml:space="preserve"> con un avance anual del apartado dedicado a la Aten</w:t>
      </w:r>
      <w:r w:rsidR="009162A4" w:rsidRPr="00906102">
        <w:rPr>
          <w:rFonts w:ascii="Lucida Sans" w:hAnsi="Lucida Sans"/>
          <w:szCs w:val="21"/>
        </w:rPr>
        <w:t>ción Primaria, hasta superar el 20%</w:t>
      </w:r>
      <w:r w:rsidR="00047788" w:rsidRPr="00906102">
        <w:rPr>
          <w:rFonts w:ascii="Lucida Sans" w:hAnsi="Lucida Sans"/>
          <w:szCs w:val="21"/>
        </w:rPr>
        <w:t xml:space="preserve"> de dicho presupuesto</w:t>
      </w:r>
      <w:r w:rsidR="009162A4" w:rsidRPr="00906102">
        <w:rPr>
          <w:rFonts w:ascii="Lucida Sans" w:hAnsi="Lucida Sans"/>
          <w:szCs w:val="21"/>
        </w:rPr>
        <w:t xml:space="preserve"> </w:t>
      </w:r>
      <w:r w:rsidR="00801C8B" w:rsidRPr="00906102">
        <w:rPr>
          <w:rFonts w:ascii="Lucida Sans" w:hAnsi="Lucida Sans"/>
          <w:szCs w:val="21"/>
        </w:rPr>
        <w:t xml:space="preserve">en el año 2025. Este presupuesto debe garantizar la equidad entre todos los españoles a la hora del acceso a la protección de la salud. </w:t>
      </w:r>
    </w:p>
    <w:p w:rsidR="008D5BAE" w:rsidRPr="00906102" w:rsidRDefault="008D5BAE" w:rsidP="008D5BAE">
      <w:pPr>
        <w:pStyle w:val="Prrafodelista"/>
        <w:spacing w:after="160" w:line="259" w:lineRule="auto"/>
        <w:contextualSpacing/>
        <w:jc w:val="both"/>
        <w:rPr>
          <w:rFonts w:ascii="Lucida Sans" w:hAnsi="Lucida Sans"/>
          <w:szCs w:val="21"/>
        </w:rPr>
      </w:pPr>
    </w:p>
    <w:p w:rsidR="00FF3943" w:rsidRPr="00906102" w:rsidRDefault="00FF3943" w:rsidP="00FF3943">
      <w:pPr>
        <w:pStyle w:val="Prrafodelista"/>
        <w:rPr>
          <w:rFonts w:ascii="Lucida Sans" w:hAnsi="Lucida Sans"/>
          <w:szCs w:val="21"/>
        </w:rPr>
      </w:pPr>
    </w:p>
    <w:p w:rsidR="00C45480" w:rsidRPr="00906102" w:rsidRDefault="00FB6344" w:rsidP="00255729">
      <w:pPr>
        <w:pStyle w:val="Prrafodelista"/>
        <w:numPr>
          <w:ilvl w:val="0"/>
          <w:numId w:val="8"/>
        </w:numPr>
        <w:spacing w:after="160" w:line="259" w:lineRule="auto"/>
        <w:contextualSpacing/>
        <w:jc w:val="both"/>
        <w:rPr>
          <w:rFonts w:ascii="Lucida Sans" w:hAnsi="Lucida Sans"/>
          <w:szCs w:val="21"/>
        </w:rPr>
      </w:pPr>
      <w:r w:rsidRPr="00906102">
        <w:rPr>
          <w:rFonts w:ascii="Lucida Sans" w:hAnsi="Lucida Sans"/>
          <w:szCs w:val="21"/>
        </w:rPr>
        <w:t>Exig</w:t>
      </w:r>
      <w:r w:rsidR="00255729" w:rsidRPr="00906102">
        <w:rPr>
          <w:rFonts w:ascii="Lucida Sans" w:hAnsi="Lucida Sans"/>
          <w:szCs w:val="21"/>
        </w:rPr>
        <w:t>imos un incremento de plazas MIR</w:t>
      </w:r>
      <w:r w:rsidR="00C45480" w:rsidRPr="00906102">
        <w:rPr>
          <w:rFonts w:ascii="Lucida Sans" w:hAnsi="Lucida Sans"/>
          <w:szCs w:val="21"/>
        </w:rPr>
        <w:t xml:space="preserve"> de algunas especialidades en los próximos años</w:t>
      </w:r>
      <w:r w:rsidR="00255729" w:rsidRPr="00906102">
        <w:rPr>
          <w:rFonts w:ascii="Lucida Sans" w:hAnsi="Lucida Sans"/>
          <w:szCs w:val="21"/>
        </w:rPr>
        <w:t>, entre ellas</w:t>
      </w:r>
      <w:r w:rsidR="00C45480" w:rsidRPr="00906102">
        <w:rPr>
          <w:rFonts w:ascii="Lucida Sans" w:hAnsi="Lucida Sans"/>
          <w:szCs w:val="21"/>
        </w:rPr>
        <w:t>,</w:t>
      </w:r>
      <w:r w:rsidR="00255729" w:rsidRPr="00906102">
        <w:rPr>
          <w:rFonts w:ascii="Lucida Sans" w:hAnsi="Lucida Sans"/>
          <w:szCs w:val="21"/>
        </w:rPr>
        <w:t xml:space="preserve"> Medicina</w:t>
      </w:r>
      <w:r w:rsidRPr="00906102">
        <w:rPr>
          <w:rFonts w:ascii="Lucida Sans" w:hAnsi="Lucida Sans"/>
          <w:szCs w:val="21"/>
        </w:rPr>
        <w:t xml:space="preserve"> de</w:t>
      </w:r>
      <w:r w:rsidR="00C45480" w:rsidRPr="00906102">
        <w:rPr>
          <w:rFonts w:ascii="Lucida Sans" w:hAnsi="Lucida Sans"/>
          <w:szCs w:val="21"/>
        </w:rPr>
        <w:t xml:space="preserve"> Familia y Pediatría,</w:t>
      </w:r>
      <w:r w:rsidR="00255729" w:rsidRPr="00906102">
        <w:rPr>
          <w:rFonts w:ascii="Lucida Sans" w:hAnsi="Lucida Sans"/>
          <w:szCs w:val="21"/>
        </w:rPr>
        <w:t xml:space="preserve"> para </w:t>
      </w:r>
      <w:r w:rsidRPr="00906102">
        <w:rPr>
          <w:rFonts w:ascii="Lucida Sans" w:hAnsi="Lucida Sans"/>
          <w:szCs w:val="21"/>
        </w:rPr>
        <w:t xml:space="preserve">garantizar, entre otras cosas, </w:t>
      </w:r>
      <w:r w:rsidR="00255729" w:rsidRPr="00906102">
        <w:rPr>
          <w:rFonts w:ascii="Lucida Sans" w:hAnsi="Lucida Sans"/>
          <w:szCs w:val="21"/>
        </w:rPr>
        <w:t>la reposición del importante porce</w:t>
      </w:r>
      <w:r w:rsidR="00C45480" w:rsidRPr="00906102">
        <w:rPr>
          <w:rFonts w:ascii="Lucida Sans" w:hAnsi="Lucida Sans"/>
          <w:szCs w:val="21"/>
        </w:rPr>
        <w:t>ntaje de médicos que se jubilará</w:t>
      </w:r>
      <w:r w:rsidR="00255729" w:rsidRPr="00906102">
        <w:rPr>
          <w:rFonts w:ascii="Lucida Sans" w:hAnsi="Lucida Sans"/>
          <w:szCs w:val="21"/>
        </w:rPr>
        <w:t>n próximamente</w:t>
      </w:r>
      <w:r w:rsidR="00C45480" w:rsidRPr="00906102">
        <w:rPr>
          <w:rFonts w:ascii="Lucida Sans" w:hAnsi="Lucida Sans"/>
          <w:szCs w:val="21"/>
        </w:rPr>
        <w:t xml:space="preserve">. </w:t>
      </w:r>
    </w:p>
    <w:p w:rsidR="00C45480" w:rsidRPr="00906102" w:rsidRDefault="00C45480" w:rsidP="00C45480">
      <w:pPr>
        <w:pStyle w:val="Prrafodelista"/>
        <w:spacing w:after="160" w:line="259" w:lineRule="auto"/>
        <w:contextualSpacing/>
        <w:jc w:val="both"/>
        <w:rPr>
          <w:rFonts w:ascii="Lucida Sans" w:hAnsi="Lucida Sans"/>
          <w:szCs w:val="21"/>
        </w:rPr>
      </w:pPr>
    </w:p>
    <w:p w:rsidR="00255729" w:rsidRPr="00906102" w:rsidRDefault="00C45480" w:rsidP="00255729">
      <w:pPr>
        <w:pStyle w:val="Prrafodelista"/>
        <w:numPr>
          <w:ilvl w:val="0"/>
          <w:numId w:val="8"/>
        </w:numPr>
        <w:spacing w:after="160" w:line="259" w:lineRule="auto"/>
        <w:contextualSpacing/>
        <w:jc w:val="both"/>
        <w:rPr>
          <w:rFonts w:ascii="Lucida Sans" w:hAnsi="Lucida Sans"/>
          <w:szCs w:val="21"/>
        </w:rPr>
      </w:pPr>
      <w:r w:rsidRPr="00906102">
        <w:rPr>
          <w:rFonts w:ascii="Lucida Sans" w:hAnsi="Lucida Sans"/>
          <w:szCs w:val="21"/>
        </w:rPr>
        <w:t xml:space="preserve">Se debe garantizar </w:t>
      </w:r>
      <w:r w:rsidR="00255729" w:rsidRPr="00906102">
        <w:rPr>
          <w:rFonts w:ascii="Lucida Sans" w:hAnsi="Lucida Sans"/>
          <w:szCs w:val="21"/>
        </w:rPr>
        <w:t xml:space="preserve">una formación especializada de </w:t>
      </w:r>
      <w:r w:rsidR="00394126" w:rsidRPr="00906102">
        <w:rPr>
          <w:rFonts w:ascii="Lucida Sans" w:hAnsi="Lucida Sans"/>
          <w:szCs w:val="21"/>
        </w:rPr>
        <w:t xml:space="preserve">todos </w:t>
      </w:r>
      <w:r w:rsidR="00255729" w:rsidRPr="00906102">
        <w:rPr>
          <w:rFonts w:ascii="Lucida Sans" w:hAnsi="Lucida Sans"/>
          <w:szCs w:val="21"/>
        </w:rPr>
        <w:t>los médicos egresados de las facultades de medicina</w:t>
      </w:r>
      <w:r w:rsidR="00FB6344" w:rsidRPr="00906102">
        <w:rPr>
          <w:rFonts w:ascii="Lucida Sans" w:hAnsi="Lucida Sans"/>
          <w:szCs w:val="21"/>
        </w:rPr>
        <w:t>, potenciando la figura del tutor y la</w:t>
      </w:r>
      <w:r w:rsidR="0007578C" w:rsidRPr="00906102">
        <w:rPr>
          <w:rFonts w:ascii="Lucida Sans" w:hAnsi="Lucida Sans"/>
          <w:szCs w:val="21"/>
        </w:rPr>
        <w:t>s</w:t>
      </w:r>
      <w:r w:rsidR="00FB6344" w:rsidRPr="00906102">
        <w:rPr>
          <w:rFonts w:ascii="Lucida Sans" w:hAnsi="Lucida Sans"/>
          <w:szCs w:val="21"/>
        </w:rPr>
        <w:t xml:space="preserve"> unidades docentes</w:t>
      </w:r>
      <w:r w:rsidRPr="00906102">
        <w:rPr>
          <w:rFonts w:ascii="Lucida Sans" w:hAnsi="Lucida Sans"/>
          <w:szCs w:val="21"/>
        </w:rPr>
        <w:t>. Esta necesidad urgente quedó</w:t>
      </w:r>
      <w:r w:rsidR="00255729" w:rsidRPr="00906102">
        <w:rPr>
          <w:rFonts w:ascii="Lucida Sans" w:hAnsi="Lucida Sans"/>
          <w:szCs w:val="21"/>
        </w:rPr>
        <w:t xml:space="preserve"> de manifiesto en el informe sobre demografía médica recientemente publicado</w:t>
      </w:r>
      <w:r w:rsidRPr="00906102">
        <w:rPr>
          <w:rFonts w:ascii="Lucida Sans" w:hAnsi="Lucida Sans"/>
          <w:szCs w:val="21"/>
        </w:rPr>
        <w:t xml:space="preserve"> por el CGCOM.</w:t>
      </w:r>
      <w:r w:rsidR="00255729" w:rsidRPr="00906102">
        <w:rPr>
          <w:rFonts w:ascii="Lucida Sans" w:hAnsi="Lucida Sans"/>
          <w:szCs w:val="21"/>
        </w:rPr>
        <w:t xml:space="preserve"> </w:t>
      </w:r>
    </w:p>
    <w:p w:rsidR="00255729" w:rsidRPr="00906102" w:rsidRDefault="00255729" w:rsidP="00255729">
      <w:pPr>
        <w:pStyle w:val="Prrafodelista"/>
        <w:spacing w:after="160" w:line="259" w:lineRule="auto"/>
        <w:contextualSpacing/>
        <w:jc w:val="both"/>
        <w:rPr>
          <w:rFonts w:ascii="Lucida Sans" w:hAnsi="Lucida Sans"/>
          <w:szCs w:val="21"/>
        </w:rPr>
      </w:pPr>
    </w:p>
    <w:p w:rsidR="00255729" w:rsidRPr="00906102" w:rsidRDefault="00394126" w:rsidP="00255729">
      <w:pPr>
        <w:pStyle w:val="Prrafodelista"/>
        <w:numPr>
          <w:ilvl w:val="0"/>
          <w:numId w:val="8"/>
        </w:numPr>
        <w:spacing w:after="160" w:line="259" w:lineRule="auto"/>
        <w:contextualSpacing/>
        <w:jc w:val="both"/>
        <w:rPr>
          <w:rFonts w:ascii="Lucida Sans" w:hAnsi="Lucida Sans"/>
          <w:szCs w:val="21"/>
        </w:rPr>
      </w:pPr>
      <w:r w:rsidRPr="00906102">
        <w:rPr>
          <w:rFonts w:ascii="Lucida Sans" w:hAnsi="Lucida Sans"/>
          <w:szCs w:val="21"/>
        </w:rPr>
        <w:t>Apoyamos y n</w:t>
      </w:r>
      <w:r w:rsidR="00255729" w:rsidRPr="00906102">
        <w:rPr>
          <w:rFonts w:ascii="Lucida Sans" w:hAnsi="Lucida Sans"/>
          <w:szCs w:val="21"/>
        </w:rPr>
        <w:t>os solidarizamos</w:t>
      </w:r>
      <w:r w:rsidR="00A6083C" w:rsidRPr="00906102">
        <w:rPr>
          <w:rFonts w:ascii="Lucida Sans" w:hAnsi="Lucida Sans"/>
          <w:szCs w:val="21"/>
        </w:rPr>
        <w:t xml:space="preserve"> </w:t>
      </w:r>
      <w:r w:rsidRPr="00906102">
        <w:rPr>
          <w:rFonts w:ascii="Lucida Sans" w:hAnsi="Lucida Sans"/>
          <w:szCs w:val="21"/>
        </w:rPr>
        <w:t>con</w:t>
      </w:r>
      <w:r w:rsidR="00255729" w:rsidRPr="00906102">
        <w:rPr>
          <w:rFonts w:ascii="Lucida Sans" w:hAnsi="Lucida Sans"/>
          <w:szCs w:val="21"/>
        </w:rPr>
        <w:t xml:space="preserve"> las reivindicaciones de los médicos de Atención Primaria que coinciden con las que defiende </w:t>
      </w:r>
      <w:r w:rsidR="004A1FC0" w:rsidRPr="00906102">
        <w:rPr>
          <w:rFonts w:ascii="Lucida Sans" w:hAnsi="Lucida Sans"/>
          <w:szCs w:val="21"/>
        </w:rPr>
        <w:t>esta organización</w:t>
      </w:r>
      <w:r w:rsidR="00255729" w:rsidRPr="00906102">
        <w:rPr>
          <w:rFonts w:ascii="Lucida Sans" w:hAnsi="Lucida Sans"/>
          <w:szCs w:val="21"/>
        </w:rPr>
        <w:t>.</w:t>
      </w:r>
    </w:p>
    <w:p w:rsidR="00255729" w:rsidRPr="00906102" w:rsidRDefault="00255729" w:rsidP="00255729">
      <w:pPr>
        <w:pStyle w:val="Prrafodelista"/>
        <w:spacing w:after="160" w:line="259" w:lineRule="auto"/>
        <w:contextualSpacing/>
        <w:jc w:val="both"/>
        <w:rPr>
          <w:rFonts w:ascii="Lucida Sans" w:hAnsi="Lucida Sans"/>
          <w:szCs w:val="21"/>
        </w:rPr>
      </w:pPr>
    </w:p>
    <w:p w:rsidR="00255729" w:rsidRPr="00906102" w:rsidRDefault="008D5BAE" w:rsidP="00255729">
      <w:pPr>
        <w:pStyle w:val="Prrafodelista"/>
        <w:numPr>
          <w:ilvl w:val="0"/>
          <w:numId w:val="8"/>
        </w:numPr>
        <w:spacing w:after="160" w:line="259" w:lineRule="auto"/>
        <w:contextualSpacing/>
        <w:jc w:val="both"/>
        <w:rPr>
          <w:rFonts w:ascii="Lucida Sans" w:hAnsi="Lucida Sans"/>
          <w:szCs w:val="21"/>
        </w:rPr>
      </w:pPr>
      <w:r w:rsidRPr="00906102">
        <w:rPr>
          <w:rFonts w:ascii="Lucida Sans" w:hAnsi="Lucida Sans"/>
          <w:szCs w:val="21"/>
        </w:rPr>
        <w:t>Creemos que es imprescindible y e</w:t>
      </w:r>
      <w:r w:rsidR="00255729" w:rsidRPr="00906102">
        <w:rPr>
          <w:rFonts w:ascii="Lucida Sans" w:hAnsi="Lucida Sans"/>
          <w:szCs w:val="21"/>
        </w:rPr>
        <w:t>xigimos</w:t>
      </w:r>
      <w:r w:rsidR="003D5D05" w:rsidRPr="00906102">
        <w:rPr>
          <w:rFonts w:ascii="Lucida Sans" w:hAnsi="Lucida Sans"/>
          <w:szCs w:val="21"/>
        </w:rPr>
        <w:t>,</w:t>
      </w:r>
      <w:r w:rsidRPr="00906102">
        <w:rPr>
          <w:rFonts w:ascii="Lucida Sans" w:hAnsi="Lucida Sans"/>
          <w:szCs w:val="21"/>
        </w:rPr>
        <w:t xml:space="preserve"> por tanto,</w:t>
      </w:r>
      <w:r w:rsidR="00255729" w:rsidRPr="00906102">
        <w:rPr>
          <w:rFonts w:ascii="Lucida Sans" w:hAnsi="Lucida Sans"/>
          <w:szCs w:val="21"/>
        </w:rPr>
        <w:t xml:space="preserve"> la convocatoria urgente y monográfica de un Consejo Interterritorial donde se aborde</w:t>
      </w:r>
      <w:r w:rsidR="003D5D05" w:rsidRPr="00906102">
        <w:rPr>
          <w:rFonts w:ascii="Lucida Sans" w:hAnsi="Lucida Sans"/>
          <w:szCs w:val="21"/>
        </w:rPr>
        <w:t>n</w:t>
      </w:r>
      <w:r w:rsidR="00255729" w:rsidRPr="00906102">
        <w:rPr>
          <w:rFonts w:ascii="Lucida Sans" w:hAnsi="Lucida Sans"/>
          <w:szCs w:val="21"/>
        </w:rPr>
        <w:t>, sin más demora, todos y cada uno de los problemas que afectan a la Atención Primaria y donde se escuche y</w:t>
      </w:r>
      <w:r w:rsidR="003D5D05" w:rsidRPr="00906102">
        <w:rPr>
          <w:rFonts w:ascii="Lucida Sans" w:hAnsi="Lucida Sans"/>
          <w:szCs w:val="21"/>
        </w:rPr>
        <w:t xml:space="preserve"> se</w:t>
      </w:r>
      <w:r w:rsidR="00255729" w:rsidRPr="00906102">
        <w:rPr>
          <w:rFonts w:ascii="Lucida Sans" w:hAnsi="Lucida Sans"/>
          <w:szCs w:val="21"/>
        </w:rPr>
        <w:t xml:space="preserve"> tenga en cuenta la opinión </w:t>
      </w:r>
      <w:r w:rsidRPr="00906102">
        <w:rPr>
          <w:rFonts w:ascii="Lucida Sans" w:hAnsi="Lucida Sans"/>
          <w:szCs w:val="21"/>
        </w:rPr>
        <w:t>de los médicos</w:t>
      </w:r>
      <w:r w:rsidR="00255729" w:rsidRPr="00906102">
        <w:rPr>
          <w:rFonts w:ascii="Lucida Sans" w:hAnsi="Lucida Sans"/>
          <w:szCs w:val="21"/>
        </w:rPr>
        <w:t>.</w:t>
      </w:r>
    </w:p>
    <w:p w:rsidR="008D5BAE" w:rsidRPr="00906102" w:rsidRDefault="008D5BAE" w:rsidP="008D5BAE">
      <w:pPr>
        <w:pStyle w:val="Prrafodelista"/>
        <w:rPr>
          <w:rFonts w:ascii="Lucida Sans" w:hAnsi="Lucida Sans"/>
          <w:szCs w:val="21"/>
        </w:rPr>
      </w:pPr>
    </w:p>
    <w:p w:rsidR="008D5BAE" w:rsidRPr="00906102" w:rsidRDefault="00E51C74" w:rsidP="00255729">
      <w:pPr>
        <w:pStyle w:val="Prrafodelista"/>
        <w:numPr>
          <w:ilvl w:val="0"/>
          <w:numId w:val="8"/>
        </w:numPr>
        <w:spacing w:after="160" w:line="259" w:lineRule="auto"/>
        <w:contextualSpacing/>
        <w:jc w:val="both"/>
        <w:rPr>
          <w:rFonts w:ascii="Lucida Sans" w:hAnsi="Lucida Sans"/>
          <w:szCs w:val="21"/>
        </w:rPr>
      </w:pPr>
      <w:r w:rsidRPr="00906102">
        <w:rPr>
          <w:rFonts w:ascii="Lucida Sans" w:hAnsi="Lucida Sans"/>
          <w:szCs w:val="21"/>
        </w:rPr>
        <w:t>Hacemos un llamamiento</w:t>
      </w:r>
      <w:r w:rsidR="005D787D" w:rsidRPr="00906102">
        <w:rPr>
          <w:rFonts w:ascii="Lucida Sans" w:hAnsi="Lucida Sans"/>
          <w:szCs w:val="21"/>
        </w:rPr>
        <w:t xml:space="preserve"> al</w:t>
      </w:r>
      <w:r w:rsidR="008D5BAE" w:rsidRPr="00906102">
        <w:rPr>
          <w:rFonts w:ascii="Lucida Sans" w:hAnsi="Lucida Sans"/>
          <w:szCs w:val="21"/>
        </w:rPr>
        <w:t xml:space="preserve"> </w:t>
      </w:r>
      <w:r w:rsidR="003D5D05" w:rsidRPr="00906102">
        <w:rPr>
          <w:rFonts w:ascii="Lucida Sans" w:hAnsi="Lucida Sans"/>
          <w:szCs w:val="21"/>
        </w:rPr>
        <w:t>Gobierno de España</w:t>
      </w:r>
      <w:r w:rsidR="008D5BAE" w:rsidRPr="00906102">
        <w:rPr>
          <w:rFonts w:ascii="Lucida Sans" w:hAnsi="Lucida Sans"/>
          <w:szCs w:val="21"/>
        </w:rPr>
        <w:t xml:space="preserve"> y a </w:t>
      </w:r>
      <w:r w:rsidR="003D5D05" w:rsidRPr="00906102">
        <w:rPr>
          <w:rFonts w:ascii="Lucida Sans" w:hAnsi="Lucida Sans"/>
          <w:szCs w:val="21"/>
        </w:rPr>
        <w:t>las C</w:t>
      </w:r>
      <w:r w:rsidR="005D787D" w:rsidRPr="00906102">
        <w:rPr>
          <w:rFonts w:ascii="Lucida Sans" w:hAnsi="Lucida Sans"/>
          <w:szCs w:val="21"/>
        </w:rPr>
        <w:t>omunidades Autónomas para</w:t>
      </w:r>
      <w:r w:rsidR="008D5BAE" w:rsidRPr="00906102">
        <w:rPr>
          <w:rFonts w:ascii="Lucida Sans" w:hAnsi="Lucida Sans"/>
          <w:szCs w:val="21"/>
        </w:rPr>
        <w:t xml:space="preserve"> </w:t>
      </w:r>
      <w:r w:rsidR="00047788" w:rsidRPr="00906102">
        <w:rPr>
          <w:rFonts w:ascii="Lucida Sans" w:hAnsi="Lucida Sans"/>
          <w:szCs w:val="21"/>
        </w:rPr>
        <w:t xml:space="preserve">que aborden </w:t>
      </w:r>
      <w:r w:rsidR="008D5BAE" w:rsidRPr="00906102">
        <w:rPr>
          <w:rFonts w:ascii="Lucida Sans" w:hAnsi="Lucida Sans"/>
          <w:szCs w:val="21"/>
        </w:rPr>
        <w:t>un</w:t>
      </w:r>
      <w:r w:rsidR="004A1FC0" w:rsidRPr="00906102">
        <w:rPr>
          <w:rFonts w:ascii="Lucida Sans" w:hAnsi="Lucida Sans"/>
          <w:szCs w:val="21"/>
        </w:rPr>
        <w:t>a</w:t>
      </w:r>
      <w:r w:rsidR="008D5BAE" w:rsidRPr="00906102">
        <w:rPr>
          <w:rFonts w:ascii="Lucida Sans" w:hAnsi="Lucida Sans"/>
          <w:szCs w:val="21"/>
        </w:rPr>
        <w:t xml:space="preserve"> plan</w:t>
      </w:r>
      <w:r w:rsidR="004A1FC0" w:rsidRPr="00906102">
        <w:rPr>
          <w:rFonts w:ascii="Lucida Sans" w:hAnsi="Lucida Sans"/>
          <w:szCs w:val="21"/>
        </w:rPr>
        <w:t xml:space="preserve">ificación seria a corto, </w:t>
      </w:r>
      <w:r w:rsidR="005D787D" w:rsidRPr="00906102">
        <w:rPr>
          <w:rFonts w:ascii="Lucida Sans" w:hAnsi="Lucida Sans"/>
          <w:szCs w:val="21"/>
        </w:rPr>
        <w:t>medio y largo plazo</w:t>
      </w:r>
      <w:r w:rsidR="004A1FC0" w:rsidRPr="00906102">
        <w:rPr>
          <w:rFonts w:ascii="Lucida Sans" w:hAnsi="Lucida Sans"/>
          <w:szCs w:val="21"/>
        </w:rPr>
        <w:t xml:space="preserve"> </w:t>
      </w:r>
      <w:r w:rsidR="00047788" w:rsidRPr="00906102">
        <w:rPr>
          <w:rFonts w:ascii="Lucida Sans" w:hAnsi="Lucida Sans"/>
          <w:szCs w:val="21"/>
        </w:rPr>
        <w:t>con</w:t>
      </w:r>
      <w:r w:rsidR="005D787D" w:rsidRPr="00906102">
        <w:rPr>
          <w:rFonts w:ascii="Lucida Sans" w:hAnsi="Lucida Sans"/>
          <w:szCs w:val="21"/>
        </w:rPr>
        <w:t xml:space="preserve"> la implementación de medidas claras y contundentes</w:t>
      </w:r>
      <w:r w:rsidR="004A1FC0" w:rsidRPr="00906102">
        <w:rPr>
          <w:rFonts w:ascii="Lucida Sans" w:hAnsi="Lucida Sans"/>
          <w:szCs w:val="21"/>
        </w:rPr>
        <w:t>, teniendo en cuenta la</w:t>
      </w:r>
      <w:r w:rsidR="005D787D" w:rsidRPr="00906102">
        <w:rPr>
          <w:rFonts w:ascii="Lucida Sans" w:hAnsi="Lucida Sans"/>
          <w:szCs w:val="21"/>
        </w:rPr>
        <w:t>s</w:t>
      </w:r>
      <w:r w:rsidR="004A1FC0" w:rsidRPr="00906102">
        <w:rPr>
          <w:rFonts w:ascii="Lucida Sans" w:hAnsi="Lucida Sans"/>
          <w:szCs w:val="21"/>
        </w:rPr>
        <w:t xml:space="preserve"> </w:t>
      </w:r>
      <w:r w:rsidR="005D787D" w:rsidRPr="00906102">
        <w:rPr>
          <w:rFonts w:ascii="Lucida Sans" w:hAnsi="Lucida Sans"/>
          <w:szCs w:val="21"/>
        </w:rPr>
        <w:t>propuestas</w:t>
      </w:r>
      <w:r w:rsidR="004A1FC0" w:rsidRPr="00906102">
        <w:rPr>
          <w:rFonts w:ascii="Lucida Sans" w:hAnsi="Lucida Sans"/>
          <w:szCs w:val="21"/>
        </w:rPr>
        <w:t xml:space="preserve"> de los médicos. Esta planificación</w:t>
      </w:r>
      <w:r w:rsidR="008D5BAE" w:rsidRPr="00906102">
        <w:rPr>
          <w:rFonts w:ascii="Lucida Sans" w:hAnsi="Lucida Sans"/>
          <w:szCs w:val="21"/>
        </w:rPr>
        <w:t xml:space="preserve"> beneficiará al SNS en su conjunto. </w:t>
      </w:r>
    </w:p>
    <w:p w:rsidR="00B03BC9" w:rsidRPr="00056F1C" w:rsidRDefault="00B03BC9" w:rsidP="00AF28CC">
      <w:pPr>
        <w:jc w:val="right"/>
        <w:rPr>
          <w:rFonts w:ascii="Lucida Sans" w:hAnsi="Lucida Sans"/>
          <w:sz w:val="16"/>
          <w:szCs w:val="21"/>
        </w:rPr>
      </w:pPr>
    </w:p>
    <w:p w:rsidR="006E0CBE" w:rsidRPr="00056F1C" w:rsidRDefault="008D5BAE" w:rsidP="00AF28CC">
      <w:pPr>
        <w:jc w:val="right"/>
        <w:rPr>
          <w:rFonts w:ascii="Lucida Sans" w:hAnsi="Lucida Sans"/>
          <w:szCs w:val="21"/>
        </w:rPr>
      </w:pPr>
      <w:r>
        <w:rPr>
          <w:rFonts w:ascii="Lucida Sans" w:hAnsi="Lucida Sans"/>
          <w:szCs w:val="21"/>
        </w:rPr>
        <w:t>Madrid, 15 de dic</w:t>
      </w:r>
      <w:r w:rsidR="00255729" w:rsidRPr="00056F1C">
        <w:rPr>
          <w:rFonts w:ascii="Lucida Sans" w:hAnsi="Lucida Sans"/>
          <w:szCs w:val="21"/>
        </w:rPr>
        <w:t>iembre de 2018</w:t>
      </w:r>
    </w:p>
    <w:sectPr w:rsidR="006E0CBE" w:rsidRPr="00056F1C" w:rsidSect="00B701BD">
      <w:headerReference w:type="default" r:id="rId8"/>
      <w:footerReference w:type="default" r:id="rId9"/>
      <w:pgSz w:w="11906" w:h="16838"/>
      <w:pgMar w:top="993" w:right="170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4DA" w:rsidRDefault="009914DA" w:rsidP="00BD1232">
      <w:pPr>
        <w:spacing w:after="0" w:line="240" w:lineRule="auto"/>
      </w:pPr>
      <w:r>
        <w:separator/>
      </w:r>
    </w:p>
  </w:endnote>
  <w:endnote w:type="continuationSeparator" w:id="0">
    <w:p w:rsidR="009914DA" w:rsidRDefault="009914DA" w:rsidP="00BD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Courier New"/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72" w:rsidRPr="00844272" w:rsidRDefault="005C5A91" w:rsidP="001725A5">
    <w:pPr>
      <w:pStyle w:val="Piedepgina"/>
      <w:pBdr>
        <w:top w:val="single" w:sz="4" w:space="0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5C5A91">
      <w:rPr>
        <w:noProof/>
        <w:color w:val="7F7F7F" w:themeColor="background1" w:themeShade="7F"/>
        <w:sz w:val="16"/>
        <w:szCs w:val="16"/>
      </w:rPr>
      <w:t xml:space="preserve">Plaza de las Cortes, 11- 28014 Madrid - Departamento de Comunicación -  prensa@cgcom.es - Telf: 91 431 77 80 Ext. 5      </w:t>
    </w:r>
    <w:r w:rsidR="001725A5">
      <w:rPr>
        <w:noProof/>
        <w:color w:val="7F7F7F" w:themeColor="background1" w:themeShade="7F"/>
        <w:sz w:val="16"/>
        <w:szCs w:val="16"/>
      </w:rPr>
      <w:t xml:space="preserve">     </w:t>
    </w:r>
    <w:r w:rsidR="001725A5" w:rsidRPr="001725A5">
      <w:rPr>
        <w:noProof/>
        <w:color w:val="7F7F7F" w:themeColor="background1" w:themeShade="7F"/>
        <w:sz w:val="16"/>
        <w:szCs w:val="16"/>
        <w:lang w:eastAsia="es-ES"/>
      </w:rPr>
      <w:drawing>
        <wp:inline distT="0" distB="0" distL="0" distR="0">
          <wp:extent cx="225552" cy="225552"/>
          <wp:effectExtent l="0" t="0" r="3175" b="3175"/>
          <wp:docPr id="2" name="Imagen 2" descr="Facebo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23" cy="228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25A5" w:rsidRPr="001725A5">
      <w:rPr>
        <w:noProof/>
        <w:color w:val="7F7F7F" w:themeColor="background1" w:themeShade="7F"/>
        <w:sz w:val="16"/>
        <w:szCs w:val="16"/>
        <w:lang w:eastAsia="es-ES"/>
      </w:rPr>
      <w:drawing>
        <wp:inline distT="0" distB="0" distL="0" distR="0">
          <wp:extent cx="231648" cy="231648"/>
          <wp:effectExtent l="0" t="0" r="0" b="0"/>
          <wp:docPr id="3" name="Imagen 3" descr="Twitter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it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77" cy="235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25A5" w:rsidRPr="001725A5">
      <w:rPr>
        <w:noProof/>
        <w:color w:val="7F7F7F" w:themeColor="background1" w:themeShade="7F"/>
        <w:sz w:val="16"/>
        <w:szCs w:val="16"/>
        <w:lang w:eastAsia="es-ES"/>
      </w:rPr>
      <w:drawing>
        <wp:inline distT="0" distB="0" distL="0" distR="0">
          <wp:extent cx="219456" cy="219456"/>
          <wp:effectExtent l="0" t="0" r="9525" b="9525"/>
          <wp:docPr id="4" name="Imagen 4" descr="Youtube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outub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18" cy="22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25A5" w:rsidRPr="001725A5">
      <w:rPr>
        <w:noProof/>
        <w:color w:val="7F7F7F" w:themeColor="background1" w:themeShade="7F"/>
        <w:sz w:val="16"/>
        <w:szCs w:val="16"/>
        <w:lang w:eastAsia="es-ES"/>
      </w:rPr>
      <w:drawing>
        <wp:inline distT="0" distB="0" distL="0" distR="0">
          <wp:extent cx="229108" cy="219456"/>
          <wp:effectExtent l="0" t="0" r="0" b="0"/>
          <wp:docPr id="5" name="Imagen 5" descr="Flicker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licker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81" cy="22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25A5" w:rsidRPr="001725A5">
      <w:rPr>
        <w:noProof/>
        <w:color w:val="7F7F7F" w:themeColor="background1" w:themeShade="7F"/>
        <w:sz w:val="16"/>
        <w:szCs w:val="16"/>
        <w:lang w:eastAsia="es-ES"/>
      </w:rPr>
      <w:drawing>
        <wp:inline distT="0" distB="0" distL="0" distR="0" wp14:anchorId="5A8199C1" wp14:editId="38F461AF">
          <wp:extent cx="213360" cy="213360"/>
          <wp:effectExtent l="0" t="0" r="0" b="0"/>
          <wp:docPr id="7" name="Imagen 7" descr="https://image.freepik.com/iconos-gratis/boton-del-logotipo-linkedin_318-84979.png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image.freepik.com/iconos-gratis/boton-del-logotipo-linkedin_318-84979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71" cy="226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25A5" w:rsidRPr="001725A5">
      <w:rPr>
        <w:noProof/>
        <w:color w:val="7F7F7F" w:themeColor="background1" w:themeShade="7F"/>
        <w:sz w:val="16"/>
        <w:szCs w:val="16"/>
        <w:lang w:eastAsia="es-ES"/>
      </w:rPr>
      <w:drawing>
        <wp:inline distT="0" distB="0" distL="0" distR="0" wp14:anchorId="45A9ADD1" wp14:editId="197E1028">
          <wp:extent cx="219456" cy="219456"/>
          <wp:effectExtent l="0" t="0" r="9525" b="9525"/>
          <wp:docPr id="6" name="Imagen 6" descr="http://www.esmaltespermanentes.com/img/cms/whatsapp-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esmaltespermanentes.com/img/cms/whatsapp-negro.png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70" cy="23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0762" w:rsidRDefault="00DA07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4DA" w:rsidRDefault="009914DA" w:rsidP="00BD1232">
      <w:pPr>
        <w:spacing w:after="0" w:line="240" w:lineRule="auto"/>
      </w:pPr>
      <w:r>
        <w:separator/>
      </w:r>
    </w:p>
  </w:footnote>
  <w:footnote w:type="continuationSeparator" w:id="0">
    <w:p w:rsidR="009914DA" w:rsidRDefault="009914DA" w:rsidP="00BD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232" w:rsidRDefault="00B03BC9" w:rsidP="00A158E6">
    <w:pPr>
      <w:pStyle w:val="Encabezado"/>
      <w:ind w:left="-567"/>
      <w:jc w:val="center"/>
    </w:pPr>
    <w:r w:rsidRPr="004E680E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628650</wp:posOffset>
          </wp:positionV>
          <wp:extent cx="5400040" cy="1095375"/>
          <wp:effectExtent l="0" t="0" r="0" b="9525"/>
          <wp:wrapSquare wrapText="bothSides"/>
          <wp:docPr id="8" name="Imagen 8" descr="Z:\comun\MARCAS 2016\omc_kit de marcas\omc_consejo\omc_consejo_principal\jpg\omc_consejo_principa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un\MARCAS 2016\omc_kit de marcas\omc_consejo\omc_consejo_principal\jpg\omc_consejo_principal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762">
      <w:rPr>
        <w:noProof/>
        <w:lang w:eastAsia="es-ES"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34B35"/>
    <w:multiLevelType w:val="hybridMultilevel"/>
    <w:tmpl w:val="0204BC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96E33"/>
    <w:multiLevelType w:val="hybridMultilevel"/>
    <w:tmpl w:val="D62E32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5C44B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F5DD4"/>
    <w:multiLevelType w:val="hybridMultilevel"/>
    <w:tmpl w:val="C32266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E7E2A"/>
    <w:multiLevelType w:val="hybridMultilevel"/>
    <w:tmpl w:val="C7D6FA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5C44B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22BB4"/>
    <w:multiLevelType w:val="hybridMultilevel"/>
    <w:tmpl w:val="981CD60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5C44B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90C21"/>
    <w:multiLevelType w:val="hybridMultilevel"/>
    <w:tmpl w:val="B4E4FE48"/>
    <w:lvl w:ilvl="0" w:tplc="85C44B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467D1"/>
    <w:multiLevelType w:val="hybridMultilevel"/>
    <w:tmpl w:val="33F00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608A6"/>
    <w:multiLevelType w:val="hybridMultilevel"/>
    <w:tmpl w:val="CE4E2B9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5C44B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2"/>
    <w:rsid w:val="0000148E"/>
    <w:rsid w:val="00035E04"/>
    <w:rsid w:val="00047788"/>
    <w:rsid w:val="00056664"/>
    <w:rsid w:val="00056F1C"/>
    <w:rsid w:val="0007578C"/>
    <w:rsid w:val="00084838"/>
    <w:rsid w:val="000E5D32"/>
    <w:rsid w:val="000F5DFD"/>
    <w:rsid w:val="001725A5"/>
    <w:rsid w:val="001A3599"/>
    <w:rsid w:val="001C27E5"/>
    <w:rsid w:val="00200682"/>
    <w:rsid w:val="00255729"/>
    <w:rsid w:val="002C5E4D"/>
    <w:rsid w:val="003232F7"/>
    <w:rsid w:val="00352229"/>
    <w:rsid w:val="00373759"/>
    <w:rsid w:val="00394126"/>
    <w:rsid w:val="00394477"/>
    <w:rsid w:val="0039636C"/>
    <w:rsid w:val="003D3322"/>
    <w:rsid w:val="003D5D05"/>
    <w:rsid w:val="00400ADE"/>
    <w:rsid w:val="004A1FC0"/>
    <w:rsid w:val="004C3276"/>
    <w:rsid w:val="004E680E"/>
    <w:rsid w:val="00510BD6"/>
    <w:rsid w:val="005274DE"/>
    <w:rsid w:val="00573966"/>
    <w:rsid w:val="00591707"/>
    <w:rsid w:val="005C5A91"/>
    <w:rsid w:val="005D787D"/>
    <w:rsid w:val="005E7A0C"/>
    <w:rsid w:val="00613E14"/>
    <w:rsid w:val="006300AD"/>
    <w:rsid w:val="00693C54"/>
    <w:rsid w:val="006E0CBE"/>
    <w:rsid w:val="00726532"/>
    <w:rsid w:val="007B0207"/>
    <w:rsid w:val="00801C8B"/>
    <w:rsid w:val="00844272"/>
    <w:rsid w:val="00854C54"/>
    <w:rsid w:val="008D5BAE"/>
    <w:rsid w:val="00906102"/>
    <w:rsid w:val="009162A4"/>
    <w:rsid w:val="0093093B"/>
    <w:rsid w:val="00954D97"/>
    <w:rsid w:val="009776C6"/>
    <w:rsid w:val="009914DA"/>
    <w:rsid w:val="00996D36"/>
    <w:rsid w:val="009A1708"/>
    <w:rsid w:val="00A1052C"/>
    <w:rsid w:val="00A158E6"/>
    <w:rsid w:val="00A6083C"/>
    <w:rsid w:val="00AA4B57"/>
    <w:rsid w:val="00AF28CC"/>
    <w:rsid w:val="00B03BC9"/>
    <w:rsid w:val="00B420C1"/>
    <w:rsid w:val="00B701BD"/>
    <w:rsid w:val="00B95F3F"/>
    <w:rsid w:val="00BA1AB8"/>
    <w:rsid w:val="00BD1232"/>
    <w:rsid w:val="00C45480"/>
    <w:rsid w:val="00C51A29"/>
    <w:rsid w:val="00C52809"/>
    <w:rsid w:val="00C5506F"/>
    <w:rsid w:val="00C7124C"/>
    <w:rsid w:val="00C772FE"/>
    <w:rsid w:val="00C97115"/>
    <w:rsid w:val="00CF448C"/>
    <w:rsid w:val="00D060AE"/>
    <w:rsid w:val="00D36203"/>
    <w:rsid w:val="00D36814"/>
    <w:rsid w:val="00D41EC8"/>
    <w:rsid w:val="00DA0762"/>
    <w:rsid w:val="00DC2A5F"/>
    <w:rsid w:val="00DD2737"/>
    <w:rsid w:val="00E430CD"/>
    <w:rsid w:val="00E51C74"/>
    <w:rsid w:val="00EC2832"/>
    <w:rsid w:val="00ED3D10"/>
    <w:rsid w:val="00F1145E"/>
    <w:rsid w:val="00F44A51"/>
    <w:rsid w:val="00F725C1"/>
    <w:rsid w:val="00F82D6C"/>
    <w:rsid w:val="00F91516"/>
    <w:rsid w:val="00FB6344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53318F1-50BD-4094-BDBF-B49A3919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tillium Web" w:eastAsiaTheme="minorHAnsi" w:hAnsi="Titillium Web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1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1232"/>
  </w:style>
  <w:style w:type="paragraph" w:styleId="Piedepgina">
    <w:name w:val="footer"/>
    <w:basedOn w:val="Normal"/>
    <w:link w:val="PiedepginaCar"/>
    <w:uiPriority w:val="99"/>
    <w:unhideWhenUsed/>
    <w:rsid w:val="00BD1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232"/>
  </w:style>
  <w:style w:type="character" w:customStyle="1" w:styleId="Fuentedeprrafopredeter1">
    <w:name w:val="Fuente de párrafo predeter.1"/>
    <w:rsid w:val="00056664"/>
  </w:style>
  <w:style w:type="table" w:styleId="Tablaconcuadrcula">
    <w:name w:val="Table Grid"/>
    <w:basedOn w:val="Tablanormal"/>
    <w:uiPriority w:val="39"/>
    <w:rsid w:val="006300AD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9E9FF"/>
    </w:tcPr>
    <w:tblStylePr w:type="band1Horz">
      <w:tblPr/>
      <w:tcPr>
        <w:shd w:val="clear" w:color="auto" w:fill="E6F2F0"/>
      </w:tcPr>
    </w:tblStylePr>
  </w:style>
  <w:style w:type="table" w:styleId="Tablanormal3">
    <w:name w:val="Plain Table 3"/>
    <w:basedOn w:val="Tablanormal"/>
    <w:uiPriority w:val="43"/>
    <w:rsid w:val="006300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400ADE"/>
    <w:pPr>
      <w:spacing w:after="0" w:line="240" w:lineRule="auto"/>
      <w:ind w:left="720"/>
    </w:pPr>
    <w:rPr>
      <w:rFonts w:ascii="Calibri" w:hAnsi="Calibri" w:cs="Times New Roman"/>
    </w:rPr>
  </w:style>
  <w:style w:type="table" w:styleId="Cuadrculadetablaclara">
    <w:name w:val="Grid Table Light"/>
    <w:basedOn w:val="Tablanormal"/>
    <w:uiPriority w:val="40"/>
    <w:rsid w:val="00035E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035E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A158E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C3276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F82D6C"/>
    <w:pPr>
      <w:spacing w:after="0" w:line="240" w:lineRule="auto"/>
    </w:pPr>
    <w:rPr>
      <w:rFonts w:ascii="Lucida Sans" w:eastAsia="Times New Roman" w:hAnsi="Lucida Sans" w:cs="Times New Roman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82D6C"/>
    <w:rPr>
      <w:rFonts w:ascii="Lucida Sans" w:eastAsia="Times New Roman" w:hAnsi="Lucida Sans" w:cs="Times New Roman"/>
      <w:szCs w:val="21"/>
      <w:lang w:eastAsia="es-ES"/>
    </w:rPr>
  </w:style>
  <w:style w:type="character" w:customStyle="1" w:styleId="invisible">
    <w:name w:val="invisible"/>
    <w:basedOn w:val="Fuentedeprrafopredeter"/>
    <w:rsid w:val="00056F1C"/>
  </w:style>
  <w:style w:type="character" w:customStyle="1" w:styleId="js-display-url">
    <w:name w:val="js-display-url"/>
    <w:basedOn w:val="Fuentedeprrafopredeter"/>
    <w:rsid w:val="00056F1C"/>
  </w:style>
  <w:style w:type="paragraph" w:styleId="Textodeglobo">
    <w:name w:val="Balloon Text"/>
    <w:basedOn w:val="Normal"/>
    <w:link w:val="TextodegloboCar"/>
    <w:uiPriority w:val="99"/>
    <w:semiHidden/>
    <w:unhideWhenUsed/>
    <w:rsid w:val="005E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twitter.com/OMC_Espana" TargetMode="External"/><Relationship Id="rId7" Type="http://schemas.openxmlformats.org/officeDocument/2006/relationships/hyperlink" Target="https://www.flickr.com/photos/omc_espana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facebook.com/OrganizacionMedicaColegial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7.png"/><Relationship Id="rId5" Type="http://schemas.openxmlformats.org/officeDocument/2006/relationships/hyperlink" Target="https://www.youtube.com/user/OMCtelevision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3.png"/><Relationship Id="rId9" Type="http://schemas.openxmlformats.org/officeDocument/2006/relationships/hyperlink" Target="https://www.linkedin.com/company/organizaci%C3%B3n-m%C3%A9dica-colegi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BFED6-55B6-4ED2-813E-5E783DA1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Plaza de las Cortes, 11- 28014 Madrid - Departamento de Comunicación -  prensa@cgcom.es - Telf: 91 431 77 80 Ext. 5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Perez</dc:creator>
  <cp:keywords/>
  <dc:description/>
  <cp:lastModifiedBy>Susana Perales</cp:lastModifiedBy>
  <cp:revision>8</cp:revision>
  <cp:lastPrinted>2018-12-15T10:45:00Z</cp:lastPrinted>
  <dcterms:created xsi:type="dcterms:W3CDTF">2018-12-15T11:17:00Z</dcterms:created>
  <dcterms:modified xsi:type="dcterms:W3CDTF">2018-12-15T12:37:00Z</dcterms:modified>
</cp:coreProperties>
</file>